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6" w:rsidRDefault="00015116" w:rsidP="00015116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015116" w:rsidRPr="00015116" w:rsidRDefault="00015116" w:rsidP="00015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015116" w:rsidRDefault="00015116" w:rsidP="0001511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AUTHORS: (</w:t>
      </w:r>
      <w:proofErr w:type="spellStart"/>
      <w:r>
        <w:rPr>
          <w:rFonts w:ascii="Garamond" w:hAnsi="Garamond"/>
          <w:b/>
          <w:sz w:val="24"/>
          <w:szCs w:val="24"/>
        </w:rPr>
        <w:t>Poulin</w:t>
      </w:r>
      <w:proofErr w:type="spellEnd"/>
      <w:r>
        <w:rPr>
          <w:rFonts w:ascii="Garamond" w:hAnsi="Garamond"/>
          <w:b/>
          <w:sz w:val="24"/>
          <w:szCs w:val="24"/>
        </w:rPr>
        <w:t>, 2012</w:t>
      </w:r>
      <w:r>
        <w:rPr>
          <w:rFonts w:ascii="Garamond" w:hAnsi="Garamond"/>
          <w:b/>
          <w:sz w:val="24"/>
          <w:szCs w:val="24"/>
        </w:rPr>
        <w:t>)</w:t>
      </w:r>
    </w:p>
    <w:p w:rsidR="00E4111A" w:rsidRDefault="0001511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015116" w:rsidRDefault="00015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Across species, when and why does altruism generally occur?</w:t>
      </w:r>
    </w:p>
    <w:p w:rsidR="00015116" w:rsidRDefault="00015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What are the effects of the </w:t>
      </w:r>
      <w:proofErr w:type="spellStart"/>
      <w:r>
        <w:rPr>
          <w:rFonts w:ascii="Garamond" w:hAnsi="Garamond"/>
          <w:sz w:val="24"/>
          <w:szCs w:val="24"/>
        </w:rPr>
        <w:t>neurohormones</w:t>
      </w:r>
      <w:proofErr w:type="spellEnd"/>
      <w:r>
        <w:rPr>
          <w:rFonts w:ascii="Garamond" w:hAnsi="Garamond"/>
          <w:sz w:val="24"/>
          <w:szCs w:val="24"/>
        </w:rPr>
        <w:t xml:space="preserve"> oxytocin and vasopressin on social behavior in human and non-human animals?</w:t>
      </w:r>
    </w:p>
    <w:p w:rsidR="00015116" w:rsidRDefault="00015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role do differences on the genetic receptor OXTR have on behavior?</w:t>
      </w:r>
    </w:p>
    <w:p w:rsidR="00015116" w:rsidRDefault="00015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What about the AVPR1a microsatellites RS1 and RS3?</w:t>
      </w:r>
    </w:p>
    <w:p w:rsidR="00015116" w:rsidRDefault="00015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5) What do </w:t>
      </w:r>
      <w:proofErr w:type="spellStart"/>
      <w:r>
        <w:rPr>
          <w:rFonts w:ascii="Garamond" w:hAnsi="Garamond"/>
          <w:sz w:val="24"/>
          <w:szCs w:val="24"/>
        </w:rPr>
        <w:t>OXtR</w:t>
      </w:r>
      <w:proofErr w:type="spellEnd"/>
      <w:r>
        <w:rPr>
          <w:rFonts w:ascii="Garamond" w:hAnsi="Garamond"/>
          <w:sz w:val="24"/>
          <w:szCs w:val="24"/>
        </w:rPr>
        <w:t xml:space="preserve"> and AVPR1a do in regards to reciprocity?</w:t>
      </w:r>
    </w:p>
    <w:p w:rsidR="00015116" w:rsidRPr="00015116" w:rsidRDefault="00015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6) What are the roles of 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genes and collectivist vs. individualistic cultures?</w:t>
      </w:r>
      <w:bookmarkStart w:id="0" w:name="_GoBack"/>
      <w:bookmarkEnd w:id="0"/>
    </w:p>
    <w:sectPr w:rsidR="00015116" w:rsidRPr="0001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16"/>
    <w:rsid w:val="00015116"/>
    <w:rsid w:val="00E4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2013-03-07T15:43:00Z</dcterms:created>
  <dcterms:modified xsi:type="dcterms:W3CDTF">2013-03-07T15:50:00Z</dcterms:modified>
</cp:coreProperties>
</file>